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704"/>
        <w:gridCol w:w="709"/>
        <w:gridCol w:w="5103"/>
        <w:gridCol w:w="1780"/>
      </w:tblGrid>
      <w:tr w:rsidR="000855C4" w:rsidRPr="000855C4" w14:paraId="3BD4CA36" w14:textId="77777777" w:rsidTr="00BE6F45">
        <w:trPr>
          <w:trHeight w:val="4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7B9DA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EBC9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  <w:t>领域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6F6725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  <w:t>学校政策</w:t>
            </w:r>
          </w:p>
        </w:tc>
      </w:tr>
      <w:tr w:rsidR="000855C4" w:rsidRPr="000855C4" w14:paraId="7AEA7C3C" w14:textId="77777777" w:rsidTr="000855C4">
        <w:trPr>
          <w:trHeight w:val="35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564D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21BC43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创新创业人才培养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2C95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《浙江工商大学章乃器学院创新实验班实施方案》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2C97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浙商大校办函〔2020〕31号</w:t>
            </w:r>
          </w:p>
        </w:tc>
      </w:tr>
      <w:tr w:rsidR="000855C4" w:rsidRPr="000855C4" w14:paraId="2E0F0E85" w14:textId="77777777" w:rsidTr="000855C4">
        <w:trPr>
          <w:trHeight w:val="35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12D8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B8A47C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15D7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《浙江工商大学创业学院创业实验班实施方案》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CF6C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浙商大校办函〔2020〕32号</w:t>
            </w:r>
          </w:p>
        </w:tc>
      </w:tr>
      <w:tr w:rsidR="000855C4" w:rsidRPr="000855C4" w14:paraId="669F9F7A" w14:textId="77777777" w:rsidTr="000855C4">
        <w:trPr>
          <w:trHeight w:val="35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CC535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164146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C4B1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《浙江工商大学章乃器学院、创业学院人才培养工作的若干规定》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7EDC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浙商大校办函〔2020〕33号</w:t>
            </w:r>
          </w:p>
        </w:tc>
      </w:tr>
      <w:tr w:rsidR="000855C4" w:rsidRPr="000855C4" w14:paraId="6A7F42A2" w14:textId="77777777" w:rsidTr="000855C4">
        <w:trPr>
          <w:trHeight w:val="35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5F858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050676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A313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《关于提升“互联网+”大学生创新创业大赛国赛成绩的十条激励措施》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F14E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浙商大校办函〔2020〕37号</w:t>
            </w:r>
          </w:p>
        </w:tc>
      </w:tr>
      <w:tr w:rsidR="000855C4" w:rsidRPr="000855C4" w14:paraId="05EFE2C6" w14:textId="77777777" w:rsidTr="000855C4">
        <w:trPr>
          <w:trHeight w:val="35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C2016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7C0A9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F6F9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《浙江工商大学“校级大学生创新创业训练计划”项目管理办法》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97A7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浙商大</w:t>
            </w:r>
            <w:proofErr w:type="gramEnd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教〔2021〕192号</w:t>
            </w:r>
          </w:p>
        </w:tc>
      </w:tr>
      <w:tr w:rsidR="000855C4" w:rsidRPr="000855C4" w14:paraId="164DCEB4" w14:textId="77777777" w:rsidTr="000855C4">
        <w:trPr>
          <w:trHeight w:val="35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7834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9F5E86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0948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《浙江工商大学创业孵化基金管理办法》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D763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浙商大</w:t>
            </w:r>
            <w:proofErr w:type="gramEnd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教〔2021〕60号</w:t>
            </w:r>
          </w:p>
        </w:tc>
      </w:tr>
      <w:tr w:rsidR="000855C4" w:rsidRPr="000855C4" w14:paraId="7F1994D9" w14:textId="77777777" w:rsidTr="000855C4">
        <w:trPr>
          <w:trHeight w:val="35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F8BC8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260EF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6C2C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《浙江工商大学学生科技竞赛管理办法》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8212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浙商大</w:t>
            </w:r>
            <w:proofErr w:type="gramEnd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教〔2023〕31号</w:t>
            </w:r>
          </w:p>
        </w:tc>
      </w:tr>
      <w:tr w:rsidR="000855C4" w:rsidRPr="000855C4" w14:paraId="001767EE" w14:textId="77777777" w:rsidTr="000855C4">
        <w:trPr>
          <w:trHeight w:val="35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3E66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168261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AD55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《浙江工商大学本科生创新创业学分管理办法》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9DE0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浙商大</w:t>
            </w:r>
            <w:proofErr w:type="gramEnd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教〔2024〕73号</w:t>
            </w:r>
          </w:p>
        </w:tc>
      </w:tr>
      <w:tr w:rsidR="000855C4" w:rsidRPr="000855C4" w14:paraId="25595B5E" w14:textId="77777777" w:rsidTr="000855C4">
        <w:trPr>
          <w:trHeight w:val="35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C8DD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890FD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250E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《浙江工商大学双学士学位复合型人才培养项目管理办法（试行）》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808D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浙商大</w:t>
            </w:r>
            <w:proofErr w:type="gramEnd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教〔2024〕98号</w:t>
            </w:r>
          </w:p>
        </w:tc>
      </w:tr>
      <w:tr w:rsidR="000855C4" w:rsidRPr="000855C4" w14:paraId="1806E92D" w14:textId="77777777" w:rsidTr="000855C4">
        <w:trPr>
          <w:trHeight w:val="35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FD30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8804B0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9D4B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《浙江工商大学创新班人才培养管理办法（试行）》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196B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浙商大</w:t>
            </w:r>
            <w:proofErr w:type="gramEnd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教〔2024〕99号</w:t>
            </w:r>
          </w:p>
        </w:tc>
      </w:tr>
      <w:tr w:rsidR="000855C4" w:rsidRPr="000855C4" w14:paraId="6FEE3CB8" w14:textId="77777777" w:rsidTr="000855C4">
        <w:trPr>
          <w:trHeight w:val="35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2BE0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C29FC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7AD1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《浙江工商大学教职工兼职创新创业管理办法（试行）》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8EB2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浙商大人〔2021〕188号</w:t>
            </w:r>
          </w:p>
        </w:tc>
      </w:tr>
      <w:tr w:rsidR="000855C4" w:rsidRPr="000855C4" w14:paraId="162D7634" w14:textId="77777777" w:rsidTr="000855C4">
        <w:trPr>
          <w:trHeight w:val="35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C5AED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590826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科技成果转化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4950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《浙江工商大学科技人员取得职务科技成果转化奖励信息公示办法》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3BAE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浙商大科</w:t>
            </w:r>
            <w:proofErr w:type="gramEnd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〔2019〕18号</w:t>
            </w:r>
          </w:p>
        </w:tc>
      </w:tr>
      <w:tr w:rsidR="000855C4" w:rsidRPr="000855C4" w14:paraId="4632FAE4" w14:textId="77777777" w:rsidTr="000855C4">
        <w:trPr>
          <w:trHeight w:val="35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6342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8C7ED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869F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《浙江工商大学科研机构管理办法》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4C17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浙商大科</w:t>
            </w:r>
            <w:proofErr w:type="gramEnd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〔2021〕131号</w:t>
            </w:r>
          </w:p>
        </w:tc>
      </w:tr>
      <w:tr w:rsidR="000855C4" w:rsidRPr="000855C4" w14:paraId="53F84422" w14:textId="77777777" w:rsidTr="000855C4">
        <w:trPr>
          <w:trHeight w:val="35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C79C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2969CA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341C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《浙江工商大学专利管理办法》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0C2E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浙商大科</w:t>
            </w:r>
            <w:proofErr w:type="gramEnd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〔2021〕133号</w:t>
            </w:r>
          </w:p>
        </w:tc>
      </w:tr>
      <w:tr w:rsidR="000855C4" w:rsidRPr="000855C4" w14:paraId="05E3A523" w14:textId="77777777" w:rsidTr="000855C4">
        <w:trPr>
          <w:trHeight w:val="35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BD44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1BCFA5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9CD2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《浙江工商大学促进科技成果转化办法》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00C0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浙商大科</w:t>
            </w:r>
            <w:proofErr w:type="gramEnd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〔2023〕84 号</w:t>
            </w:r>
          </w:p>
        </w:tc>
      </w:tr>
      <w:tr w:rsidR="000855C4" w:rsidRPr="000855C4" w14:paraId="377AEEE0" w14:textId="77777777" w:rsidTr="000855C4">
        <w:trPr>
          <w:trHeight w:val="35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2EBF6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62F157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808E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《浙江工商大学技术转移机构管理办法》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9B48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浙商大科</w:t>
            </w:r>
            <w:proofErr w:type="gramEnd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〔2023〕89号</w:t>
            </w:r>
          </w:p>
        </w:tc>
      </w:tr>
      <w:tr w:rsidR="000855C4" w:rsidRPr="000855C4" w14:paraId="626E4785" w14:textId="77777777" w:rsidTr="000855C4">
        <w:trPr>
          <w:trHeight w:val="35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AD96D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E3DA1A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F76F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《浙江工商大学地方实体研究院管理办法（试行）》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1B97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浙商大科</w:t>
            </w:r>
            <w:proofErr w:type="gramEnd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〔2023〕90 号</w:t>
            </w:r>
          </w:p>
        </w:tc>
      </w:tr>
      <w:tr w:rsidR="000855C4" w:rsidRPr="000855C4" w14:paraId="099CD95C" w14:textId="77777777" w:rsidTr="000855C4">
        <w:trPr>
          <w:trHeight w:val="35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AB579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D0BBFA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1134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《浙江工商大学地方实体研究院考核办法（试行）》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D83F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浙商大科</w:t>
            </w:r>
            <w:proofErr w:type="gramEnd"/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〔2023〕93 号</w:t>
            </w:r>
          </w:p>
        </w:tc>
      </w:tr>
      <w:tr w:rsidR="000855C4" w:rsidRPr="000855C4" w14:paraId="5F8BC0F2" w14:textId="77777777" w:rsidTr="000855C4">
        <w:trPr>
          <w:trHeight w:val="41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B442F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3ADE5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待出台政策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F679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《浙江工商大学职务科技成果赋权改革实施方案》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62FFD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  <w:tr w:rsidR="000855C4" w:rsidRPr="000855C4" w14:paraId="6664A600" w14:textId="77777777" w:rsidTr="000855C4">
        <w:trPr>
          <w:trHeight w:val="41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DB0F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76196E8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0E8F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《浙江工商大学职务科技成果披露管理办法》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65A57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  <w:tr w:rsidR="000855C4" w:rsidRPr="000855C4" w14:paraId="0BFDC9DF" w14:textId="77777777" w:rsidTr="000855C4">
        <w:trPr>
          <w:trHeight w:val="41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14B81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9FA7737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73A3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《浙江工商大学作价投资管理办法》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1B52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  <w:tr w:rsidR="000855C4" w:rsidRPr="000855C4" w14:paraId="2105BA31" w14:textId="77777777" w:rsidTr="000855C4">
        <w:trPr>
          <w:trHeight w:val="41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62284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D6F145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8E96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《浙江工商大学科技成果转化审批细则》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009F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  <w:tr w:rsidR="000855C4" w:rsidRPr="000855C4" w14:paraId="252916C0" w14:textId="77777777" w:rsidTr="000855C4">
        <w:trPr>
          <w:trHeight w:val="41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A8E3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lastRenderedPageBreak/>
              <w:t>23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900A6B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91BF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《浙江工商大学专利运营管理办法》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354A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  <w:tr w:rsidR="000855C4" w:rsidRPr="000855C4" w14:paraId="79F2C2F4" w14:textId="77777777" w:rsidTr="000855C4">
        <w:trPr>
          <w:trHeight w:val="41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A8670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FE4437E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F338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《浙江工商大学大学科技园租金减免规定》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878E6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  <w:tr w:rsidR="000855C4" w:rsidRPr="000855C4" w14:paraId="4AF0DA99" w14:textId="77777777" w:rsidTr="000855C4">
        <w:trPr>
          <w:trHeight w:val="41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FBB4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C1E2C58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DA7F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《浙江工商大学大学科技园公共设施共享管理规定》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329F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  <w:tr w:rsidR="000855C4" w:rsidRPr="000855C4" w14:paraId="114F1AD6" w14:textId="77777777" w:rsidTr="000855C4">
        <w:trPr>
          <w:trHeight w:val="41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EFB72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501126B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49B7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《浙江工商大学大学科技园商务服务规定》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F02F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  <w:tr w:rsidR="000855C4" w:rsidRPr="000855C4" w14:paraId="7CCA7DFB" w14:textId="77777777" w:rsidTr="000855C4">
        <w:trPr>
          <w:trHeight w:val="41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3C9D" w14:textId="77777777" w:rsidR="000855C4" w:rsidRPr="000855C4" w:rsidRDefault="000855C4" w:rsidP="000855C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3B327B5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07F9" w14:textId="77777777" w:rsidR="000855C4" w:rsidRPr="000855C4" w:rsidRDefault="000855C4" w:rsidP="000855C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《浙江工商大学大学科技园法务服务支持体系》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99E4B" w14:textId="77777777" w:rsidR="000855C4" w:rsidRPr="000855C4" w:rsidRDefault="000855C4" w:rsidP="000855C4">
            <w:pPr>
              <w:widowControl/>
              <w:spacing w:after="0" w:line="24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0855C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</w:tbl>
    <w:p w14:paraId="1A0F4E29" w14:textId="77777777" w:rsidR="00212506" w:rsidRDefault="00212506">
      <w:pPr>
        <w:rPr>
          <w:rFonts w:hint="eastAsia"/>
        </w:rPr>
      </w:pPr>
    </w:p>
    <w:sectPr w:rsidR="00212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D958" w14:textId="77777777" w:rsidR="00B17CD9" w:rsidRDefault="00B17CD9" w:rsidP="000855C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74679C4" w14:textId="77777777" w:rsidR="00B17CD9" w:rsidRDefault="00B17CD9" w:rsidP="000855C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09939" w14:textId="77777777" w:rsidR="00B17CD9" w:rsidRDefault="00B17CD9" w:rsidP="000855C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075AE65" w14:textId="77777777" w:rsidR="00B17CD9" w:rsidRDefault="00B17CD9" w:rsidP="000855C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AD"/>
    <w:rsid w:val="000855C4"/>
    <w:rsid w:val="00212506"/>
    <w:rsid w:val="003535AD"/>
    <w:rsid w:val="00683673"/>
    <w:rsid w:val="00B17CD9"/>
    <w:rsid w:val="00BA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9C7C1A-A007-4F74-95A2-61D05F4E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5A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5A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5A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5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5A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5A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5A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5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5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35A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55C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855C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855C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855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O</dc:creator>
  <cp:keywords/>
  <dc:description/>
  <cp:lastModifiedBy>B O</cp:lastModifiedBy>
  <cp:revision>2</cp:revision>
  <dcterms:created xsi:type="dcterms:W3CDTF">2026-03-05T12:25:00Z</dcterms:created>
  <dcterms:modified xsi:type="dcterms:W3CDTF">2026-03-05T12:26:00Z</dcterms:modified>
</cp:coreProperties>
</file>